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62" w:rsidRDefault="00DB7962" w:rsidP="00DB7962">
      <w:pPr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7182168" cy="10026913"/>
            <wp:effectExtent l="19050" t="0" r="0" b="0"/>
            <wp:docPr id="1" name="Рисунок 1" descr="C:\Users\Учитель\Pictures\2015-04-18 школа-сад\школа-сад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15-04-18 школа-сад\школа-сад 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068" cy="100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62" w:rsidRDefault="00DB7962" w:rsidP="00243B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63F9" w:rsidRPr="005C1012" w:rsidRDefault="002E686D" w:rsidP="00DB7962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82AC9">
        <w:rPr>
          <w:rFonts w:ascii="Times New Roman" w:hAnsi="Times New Roman" w:cs="Times New Roman"/>
          <w:b/>
          <w:bCs/>
          <w:sz w:val="24"/>
          <w:szCs w:val="24"/>
        </w:rPr>
        <w:t>3.1. Продолжительность учебного года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3.1.1.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>3.1.2. Продолжительность учебного года в пе</w:t>
      </w:r>
      <w:r w:rsidR="005C1012">
        <w:rPr>
          <w:rFonts w:ascii="Times New Roman" w:hAnsi="Times New Roman" w:cs="Times New Roman"/>
          <w:sz w:val="24"/>
          <w:szCs w:val="24"/>
        </w:rPr>
        <w:t>рвом классе – 33 недели, во 2-4 классах не менее 34 недель.</w:t>
      </w:r>
      <w:r w:rsidRPr="00982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3.1.3. 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учебным графиком. </w:t>
      </w:r>
    </w:p>
    <w:p w:rsidR="004A63F9" w:rsidRPr="005C1012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Для обучающихся 1 класса устанавливаются дополнительные недельные каникулы в феврале. </w:t>
      </w:r>
    </w:p>
    <w:p w:rsidR="004A63F9" w:rsidRPr="005C1012" w:rsidRDefault="002E686D" w:rsidP="00982A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AC9">
        <w:rPr>
          <w:rFonts w:ascii="Times New Roman" w:hAnsi="Times New Roman" w:cs="Times New Roman"/>
          <w:b/>
          <w:bCs/>
          <w:sz w:val="24"/>
          <w:szCs w:val="24"/>
        </w:rPr>
        <w:t xml:space="preserve">3.2. Регламентирование образовательного процесса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3.2.1. Учебный год на ступенях начального общего образования </w:t>
      </w:r>
      <w:r w:rsidR="005C1012">
        <w:rPr>
          <w:rFonts w:ascii="Times New Roman" w:hAnsi="Times New Roman" w:cs="Times New Roman"/>
          <w:sz w:val="24"/>
          <w:szCs w:val="24"/>
        </w:rPr>
        <w:t>делится на четыре четверти.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3.2.2. Учебные занятия организуются в одну смену.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3.2.3. Продолжительность учебной рабочей недели: </w:t>
      </w:r>
    </w:p>
    <w:p w:rsidR="00AA4339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5-ти дневная рабочая неделя для </w:t>
      </w:r>
      <w:r w:rsidR="005C1012">
        <w:rPr>
          <w:rFonts w:ascii="Times New Roman" w:hAnsi="Times New Roman" w:cs="Times New Roman"/>
          <w:sz w:val="24"/>
          <w:szCs w:val="24"/>
        </w:rPr>
        <w:t>всех обучающихся</w:t>
      </w:r>
      <w:r w:rsidRPr="00982A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3.2.4.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для обучающихся 1-х классов не более 4 уроков и 1 день в неделю - не более 5 уроков за счет урока физической культуры;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>• для обучающихся 2–4-х классов — не более 5 уроков,  за счет урока физической культ</w:t>
      </w:r>
      <w:r w:rsidR="00156602">
        <w:rPr>
          <w:rFonts w:ascii="Times New Roman" w:hAnsi="Times New Roman" w:cs="Times New Roman"/>
          <w:sz w:val="24"/>
          <w:szCs w:val="24"/>
        </w:rPr>
        <w:t>уры</w:t>
      </w:r>
      <w:r w:rsidRPr="00982A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3.2.5. Начало занятий в 8:30. Проведение нулевых уроков не допускается.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>3.2.6. Продолжитель</w:t>
      </w:r>
      <w:r w:rsidR="00156602">
        <w:rPr>
          <w:rFonts w:ascii="Times New Roman" w:hAnsi="Times New Roman" w:cs="Times New Roman"/>
          <w:sz w:val="24"/>
          <w:szCs w:val="24"/>
        </w:rPr>
        <w:t>ность урока для обучающихся 2- 4</w:t>
      </w:r>
      <w:r w:rsidRPr="00982AC9">
        <w:rPr>
          <w:rFonts w:ascii="Times New Roman" w:hAnsi="Times New Roman" w:cs="Times New Roman"/>
          <w:sz w:val="24"/>
          <w:szCs w:val="24"/>
        </w:rPr>
        <w:t xml:space="preserve"> классов составляет 45 минут.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В 1 классе используется "ступенчатый" режим обучения: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в сентябре, октябре - по 3 урока в день по 35 минут каждый;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в ноябре-декабре - по 4 урока по 35 минут каждый;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январь - май - по 4 урока по 45 минут каждый.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3.2.7. Продолжительность перемен между уроками составляет не менее 10 минут, продолжительность большой перемены (после 2 или 4 уроков) – 20 минут.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В середине учебного дня для обучающихся 1 класса рекомендуется организация динамической паузы продолжительностью не менее 40 минут.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3.2.8. Индивидуальные занятия, внеурочная деятельность, кружковая работа планируются на дни с наименьшим количеством обязательных уроков.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3.2.9. Между началом занятий дополнительного образования (кружки, секции) и последним уроком рекомендуется устраивать перерыв продолжительностью не менее 45 минут. Допускается реализация программ внеурочной деятельности в разновозрастных группах.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lastRenderedPageBreak/>
        <w:t xml:space="preserve">3.2.10. Расписание уроков составляется с учетом дневной и недельной умственной работоспособности обучающихся и шкалой трудности учебных предметов.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При составлении расписания уроков чередуются различные по сложности предметы в течение дня и недели: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для обучающихся на ступени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В начальных классах сдвоенные уроки не проводятся.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3.2.11. В течение учебного дня не следует проводить более одной контрольной работы. Контрольные работы рекомендуется проводить на 2–4-м уроках.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3.2.12. 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во 2–3 классах — 1,5 ч., </w:t>
      </w:r>
    </w:p>
    <w:p w:rsidR="005533DA" w:rsidRPr="00982AC9" w:rsidRDefault="00156602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4</w:t>
      </w:r>
      <w:r w:rsidR="002E686D" w:rsidRPr="00982AC9">
        <w:rPr>
          <w:rFonts w:ascii="Times New Roman" w:hAnsi="Times New Roman" w:cs="Times New Roman"/>
          <w:sz w:val="24"/>
          <w:szCs w:val="24"/>
        </w:rPr>
        <w:t xml:space="preserve"> классах — 2 ч.,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>3.2.13. Перед началом каждого урока подается звонок. По окончании урока учитель и обучающиеся выходят из кабинета. Дежурные учителя во</w:t>
      </w:r>
      <w:r w:rsidR="00156602">
        <w:rPr>
          <w:rFonts w:ascii="Times New Roman" w:hAnsi="Times New Roman" w:cs="Times New Roman"/>
          <w:sz w:val="24"/>
          <w:szCs w:val="24"/>
        </w:rPr>
        <w:t xml:space="preserve"> время перемен дежурят</w:t>
      </w:r>
      <w:r w:rsidRPr="00982AC9">
        <w:rPr>
          <w:rFonts w:ascii="Times New Roman" w:hAnsi="Times New Roman" w:cs="Times New Roman"/>
          <w:sz w:val="24"/>
          <w:szCs w:val="24"/>
        </w:rPr>
        <w:t xml:space="preserve">, обеспечивают дисциплину обучающихся, а также несут ответственность за поведение обучающихся на переменах.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3.2.14. В учреждении с целью профилактики утомления, нарушения осанки, зрения обучающихся должны проводиться на уроках физкультурные минутки и гимнастика для глаз.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3.2.15. Учителям категорически запрещается впускать в класс посторонних лиц без предварительного разрешения директора, а в случае его отсутствия - дежурного администратора.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3.2.16. Ответственному за пропускной режим учреждения - категорически запрещается впускать в здание посторонних (иных) лиц без предварительного разрешения директора учреждения.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Въезд на территорию учреждения во время образовательного процесса должен быть закрыт.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3.2.17. Учителям не разрешается принимать задолженности у обучающихся в то время, когда у них по расписанию имеются другие уроки.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3.2.18. Учителям категорически запрещается вести прием родителей во время уроков. Встречи учителей и родителей обучающихся осуществляются на переменах или вне уроков по предварительной договоренности.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3.2.19. Категорически запрещается отпускать обучающихся с уроков на различные мероприятия (репетиции, соревнования) без разрешения администрации учреждения.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3.2.20. Категорически запрещается удаление обучающихся из класса, моральное или физическое воздействие на обучающихся. </w:t>
      </w:r>
    </w:p>
    <w:p w:rsidR="00156602" w:rsidRPr="00243BBC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3.2.21.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</w:t>
      </w:r>
      <w:r w:rsidRPr="00982AC9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производить замену уроков по договоренности между учителями без разрешения администрации учреждения. </w:t>
      </w:r>
    </w:p>
    <w:p w:rsidR="00156602" w:rsidRDefault="002E686D" w:rsidP="00982A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AC9">
        <w:rPr>
          <w:rFonts w:ascii="Times New Roman" w:hAnsi="Times New Roman" w:cs="Times New Roman"/>
          <w:b/>
          <w:bCs/>
          <w:sz w:val="24"/>
          <w:szCs w:val="24"/>
        </w:rPr>
        <w:t>3.3. Питание</w:t>
      </w:r>
    </w:p>
    <w:p w:rsidR="00AA4339" w:rsidRPr="00156602" w:rsidRDefault="002E686D" w:rsidP="00982A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3.3.1. Организация питания обучающихся проводится согласно приказа директора и установленному графику. </w:t>
      </w:r>
    </w:p>
    <w:p w:rsidR="005575C0" w:rsidRPr="00156602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3.3.2. График питания обучающихся утверждается директором ежегодно. Классные руководители (и/или учителя) сопровождают детей в столовую, присутствуют при приеме пищи детьми и обеспечивают порядок в столовой. </w:t>
      </w:r>
    </w:p>
    <w:p w:rsidR="005575C0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b/>
          <w:bCs/>
          <w:sz w:val="24"/>
          <w:szCs w:val="24"/>
        </w:rPr>
        <w:t xml:space="preserve">3.4. Режим двигательной активности обучающихся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3.4.1. Двигательная активность обучающихся помимо уроков физической культуры в образовательном процессе обеспечивается за счет проведения: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физкультминуток;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организованных подвижных игр на переменах;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внеклассных спортивных занятий и соревнований, общешкольных спортивных мероприятий, дней здоровья;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3.4.2. 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метеорологическим условиям (если они организованы на открытом воздухе).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3.4.3.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 </w:t>
      </w:r>
    </w:p>
    <w:p w:rsidR="005575C0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3.4.4. К участию в соревнованиях и туристских походах обучающиеся допускаются с разрешения медицинского работника. </w:t>
      </w:r>
    </w:p>
    <w:p w:rsidR="005575C0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b/>
          <w:bCs/>
          <w:sz w:val="24"/>
          <w:szCs w:val="24"/>
        </w:rPr>
        <w:t xml:space="preserve">3.6. Режим проведения промежуточной (итоговой) аттестации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>3.6.1. Промежуточная</w:t>
      </w:r>
      <w:r w:rsidR="00C5077A">
        <w:rPr>
          <w:rFonts w:ascii="Times New Roman" w:hAnsi="Times New Roman" w:cs="Times New Roman"/>
          <w:sz w:val="24"/>
          <w:szCs w:val="24"/>
        </w:rPr>
        <w:t xml:space="preserve"> аттестация в переводных 2– 4</w:t>
      </w:r>
      <w:r w:rsidRPr="00982AC9">
        <w:rPr>
          <w:rFonts w:ascii="Times New Roman" w:hAnsi="Times New Roman" w:cs="Times New Roman"/>
          <w:sz w:val="24"/>
          <w:szCs w:val="24"/>
        </w:rPr>
        <w:t xml:space="preserve"> классах проводится в мае текущего учебного года без прекращения образовательного процесса в соответствии с Уставом учреждения и решением педагогического совета. </w:t>
      </w:r>
    </w:p>
    <w:p w:rsidR="005575C0" w:rsidRPr="00E9765F" w:rsidRDefault="00E9765F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65F">
        <w:rPr>
          <w:rFonts w:ascii="Times New Roman" w:hAnsi="Times New Roman" w:cs="Times New Roman"/>
          <w:sz w:val="24"/>
          <w:szCs w:val="24"/>
        </w:rPr>
        <w:t>3.6.2</w:t>
      </w:r>
      <w:r w:rsidR="002E686D" w:rsidRPr="00E9765F">
        <w:rPr>
          <w:rFonts w:ascii="Times New Roman" w:hAnsi="Times New Roman" w:cs="Times New Roman"/>
          <w:sz w:val="24"/>
          <w:szCs w:val="24"/>
        </w:rPr>
        <w:t>. При проведении промежуточной итоговой аттестации не допускается проведение более одного</w:t>
      </w:r>
      <w:r w:rsidRPr="00E9765F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="002E686D" w:rsidRPr="00E9765F">
        <w:rPr>
          <w:rFonts w:ascii="Times New Roman" w:hAnsi="Times New Roman" w:cs="Times New Roman"/>
          <w:sz w:val="24"/>
          <w:szCs w:val="24"/>
        </w:rPr>
        <w:t xml:space="preserve"> в день. Перерыв между проведением </w:t>
      </w:r>
      <w:r w:rsidRPr="00E9765F">
        <w:rPr>
          <w:rFonts w:ascii="Times New Roman" w:hAnsi="Times New Roman" w:cs="Times New Roman"/>
          <w:sz w:val="24"/>
          <w:szCs w:val="24"/>
        </w:rPr>
        <w:t xml:space="preserve">тестов </w:t>
      </w:r>
      <w:r w:rsidR="002E686D" w:rsidRPr="00E9765F">
        <w:rPr>
          <w:rFonts w:ascii="Times New Roman" w:hAnsi="Times New Roman" w:cs="Times New Roman"/>
          <w:sz w:val="24"/>
          <w:szCs w:val="24"/>
        </w:rPr>
        <w:t xml:space="preserve">должен быть не менее 2 дней. </w:t>
      </w:r>
    </w:p>
    <w:p w:rsidR="005533DA" w:rsidRPr="00C5077A" w:rsidRDefault="002E686D" w:rsidP="00982A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AC9">
        <w:rPr>
          <w:rFonts w:ascii="Times New Roman" w:hAnsi="Times New Roman" w:cs="Times New Roman"/>
          <w:b/>
          <w:bCs/>
          <w:sz w:val="24"/>
          <w:szCs w:val="24"/>
        </w:rPr>
        <w:t>3.7.Организация воспитательного процесса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Организация воспитательного процесса регламентируется расписанием работы кружков, секций, внеурочной деятельности, детских общественных объединений.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3.7.1. Дежурство по учреждению членов администрации, учителей, классных коллективов и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 (или каждой четверти) и утверждается директором.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lastRenderedPageBreak/>
        <w:t xml:space="preserve">3.7.2. Учитель, ведущий последний урок, выводит обучающихся этого класса в раздевалку и присутствует там до ухода из здания всех обучающихся.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3.7.3. Проведение экскурсий, походов, выходов с обучающимися на внеклассные мероприятия за пределы учреждения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обучающихся. Ответственность за жизнь и здоровье обучающихся при проведении подобных мероприятий несет учитель, который назначен приказом директора.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3.7.4. Работа спортивных секций, кружков, внеурочной деятельности допускается только по расписанию, утвержденному директором учреждения. </w:t>
      </w:r>
    </w:p>
    <w:p w:rsidR="005575C0" w:rsidRPr="00C5077A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3.7.5. Изменение в режиме занятий обучающихся определяется приказом директора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воздуха. </w:t>
      </w:r>
    </w:p>
    <w:p w:rsidR="005533DA" w:rsidRPr="00C5077A" w:rsidRDefault="002E686D" w:rsidP="00982A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AC9">
        <w:rPr>
          <w:rFonts w:ascii="Times New Roman" w:hAnsi="Times New Roman" w:cs="Times New Roman"/>
          <w:b/>
          <w:bCs/>
          <w:sz w:val="24"/>
          <w:szCs w:val="24"/>
        </w:rPr>
        <w:t>3.8. Занятость обучающихся в период летнего отдыха и оздоровления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Летняя оздоровительная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В период проведения летней оздоровительной кампании в учреждении, в случае финансирования данного направления работы, может функционировать летний оздоровительный лагерь с дневным пребыванием детей. </w:t>
      </w:r>
    </w:p>
    <w:p w:rsidR="00AA4339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Организация воспитательного процесса в учреждении в летний период регламентируется соответствующим приказом директора. </w:t>
      </w:r>
    </w:p>
    <w:p w:rsidR="005533DA" w:rsidRPr="00C5077A" w:rsidRDefault="002E686D" w:rsidP="00982A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AC9">
        <w:rPr>
          <w:rFonts w:ascii="Times New Roman" w:hAnsi="Times New Roman" w:cs="Times New Roman"/>
          <w:b/>
          <w:bCs/>
          <w:sz w:val="24"/>
          <w:szCs w:val="24"/>
        </w:rPr>
        <w:t>4. Документация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Режим занятий обучающихся регламентируется следующими документами: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4.1. Приказы директора: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Об организации образовательного процесса в учебном году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Об организации питания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Об организованном завершении четверти, учебного года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Об открытии оздоровительного лагеря с дневным пребыванием детей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4.2. Графики дежурств: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классных коллективов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• дежурных администраторов и учителей 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4.3. Правила внутреннего трудового распорядка </w:t>
      </w:r>
      <w:r w:rsidR="00C5077A">
        <w:rPr>
          <w:rFonts w:ascii="Times New Roman" w:hAnsi="Times New Roman" w:cs="Times New Roman"/>
          <w:sz w:val="24"/>
          <w:szCs w:val="24"/>
        </w:rPr>
        <w:t>работников</w:t>
      </w:r>
    </w:p>
    <w:p w:rsidR="005533DA" w:rsidRPr="00982AC9" w:rsidRDefault="002E686D" w:rsidP="00982A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2AC9">
        <w:rPr>
          <w:rFonts w:ascii="Times New Roman" w:hAnsi="Times New Roman" w:cs="Times New Roman"/>
          <w:sz w:val="24"/>
          <w:szCs w:val="24"/>
        </w:rPr>
        <w:t xml:space="preserve">4.4. Правила внутреннего распорядка для обучающихся </w:t>
      </w:r>
    </w:p>
    <w:p w:rsidR="00315D94" w:rsidRPr="00982AC9" w:rsidRDefault="003209ED" w:rsidP="00982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5D94" w:rsidRPr="00982AC9" w:rsidSect="00C5077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9ED" w:rsidRDefault="003209ED" w:rsidP="00C5077A">
      <w:pPr>
        <w:spacing w:after="0" w:line="240" w:lineRule="auto"/>
      </w:pPr>
      <w:r>
        <w:separator/>
      </w:r>
    </w:p>
  </w:endnote>
  <w:endnote w:type="continuationSeparator" w:id="1">
    <w:p w:rsidR="003209ED" w:rsidRDefault="003209ED" w:rsidP="00C5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9ED" w:rsidRDefault="003209ED" w:rsidP="00C5077A">
      <w:pPr>
        <w:spacing w:after="0" w:line="240" w:lineRule="auto"/>
      </w:pPr>
      <w:r>
        <w:separator/>
      </w:r>
    </w:p>
  </w:footnote>
  <w:footnote w:type="continuationSeparator" w:id="1">
    <w:p w:rsidR="003209ED" w:rsidRDefault="003209ED" w:rsidP="00C5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7AED"/>
    <w:multiLevelType w:val="multilevel"/>
    <w:tmpl w:val="E1202B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C97"/>
    <w:rsid w:val="00006EF5"/>
    <w:rsid w:val="00135F51"/>
    <w:rsid w:val="00156602"/>
    <w:rsid w:val="00243BBC"/>
    <w:rsid w:val="002E686D"/>
    <w:rsid w:val="002F61AB"/>
    <w:rsid w:val="003209ED"/>
    <w:rsid w:val="004974A3"/>
    <w:rsid w:val="005C1012"/>
    <w:rsid w:val="007038E6"/>
    <w:rsid w:val="008D3B05"/>
    <w:rsid w:val="00976F8C"/>
    <w:rsid w:val="00982AC9"/>
    <w:rsid w:val="00A92C97"/>
    <w:rsid w:val="00AB5615"/>
    <w:rsid w:val="00C5077A"/>
    <w:rsid w:val="00DB7962"/>
    <w:rsid w:val="00DC4B1E"/>
    <w:rsid w:val="00E9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0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077A"/>
  </w:style>
  <w:style w:type="paragraph" w:styleId="a6">
    <w:name w:val="footer"/>
    <w:basedOn w:val="a"/>
    <w:link w:val="a7"/>
    <w:uiPriority w:val="99"/>
    <w:semiHidden/>
    <w:unhideWhenUsed/>
    <w:rsid w:val="00C5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77A"/>
  </w:style>
  <w:style w:type="paragraph" w:styleId="a8">
    <w:name w:val="Balloon Text"/>
    <w:basedOn w:val="a"/>
    <w:link w:val="a9"/>
    <w:uiPriority w:val="99"/>
    <w:semiHidden/>
    <w:unhideWhenUsed/>
    <w:rsid w:val="00E9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2014-12-10T06:58:00Z</cp:lastPrinted>
  <dcterms:created xsi:type="dcterms:W3CDTF">2014-12-03T10:03:00Z</dcterms:created>
  <dcterms:modified xsi:type="dcterms:W3CDTF">2015-04-18T10:19:00Z</dcterms:modified>
</cp:coreProperties>
</file>